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7A2AAE">
        <w:rPr>
          <w:rStyle w:val="Strong"/>
          <w:rFonts w:cstheme="minorHAnsi"/>
          <w:sz w:val="32"/>
          <w:szCs w:val="32"/>
          <w:u w:val="single"/>
          <w:lang w:val="sq-AL"/>
        </w:rPr>
        <w:t>2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BF0925">
              <w:rPr>
                <w:rFonts w:ascii="Calibri" w:eastAsia="Calibri" w:hAnsi="Calibri" w:cs="Times New Roman"/>
              </w:rPr>
              <w:t xml:space="preserve">pestë </w:t>
            </w:r>
            <w:r>
              <w:rPr>
                <w:rFonts w:ascii="Calibri" w:eastAsia="Calibri" w:hAnsi="Calibri" w:cs="Times New Roman"/>
              </w:rPr>
              <w:t xml:space="preserve"> 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630F83" w:rsidRPr="00630F83" w:rsidRDefault="004E5B3D" w:rsidP="00630F83">
            <w:pPr>
              <w:spacing w:line="216" w:lineRule="auto"/>
              <w:contextualSpacing/>
              <w:rPr>
                <w:rFonts w:ascii="Calibri" w:eastAsia="Calibri" w:hAnsi="Calibri" w:cs="Calibri"/>
              </w:rPr>
            </w:pPr>
            <w:r w:rsidRPr="004E5B3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PROCEDURAT E PROKURIMIT</w:t>
            </w:r>
            <w:r w:rsidRPr="004E5B3D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H"/>
              </w:rPr>
              <w:br/>
            </w:r>
            <w:r w:rsidR="00630F83" w:rsidRPr="00630F83">
              <w:rPr>
                <w:rFonts w:ascii="Calibri" w:eastAsia="Calibri" w:hAnsi="Calibri" w:cs="Calibri"/>
                <w:b/>
                <w:bCs/>
              </w:rPr>
              <w:t xml:space="preserve">Procedura e kufizuar </w:t>
            </w:r>
          </w:p>
          <w:p w:rsidR="002719E8" w:rsidRPr="002719E8" w:rsidRDefault="002719E8" w:rsidP="00630F83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630F83" w:rsidRPr="00630F83" w:rsidRDefault="004E5B3D" w:rsidP="00630F83">
            <w:pPr>
              <w:rPr>
                <w:rFonts w:ascii="Calibri" w:hAnsi="Calibri" w:cs="Calibri"/>
                <w:color w:val="000000"/>
                <w:kern w:val="24"/>
              </w:rPr>
            </w:pPr>
            <w:r w:rsidRPr="004E5B3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Mënyrën  se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  <w:r w:rsidRPr="004E5B3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si funksionon përdorimi i </w:t>
            </w:r>
            <w:r w:rsidR="00630F83" w:rsidRPr="00630F83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Procedur</w:t>
            </w:r>
            <w:r w:rsidR="00630F83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ës së </w:t>
            </w:r>
            <w:r w:rsidR="00630F83" w:rsidRPr="00630F83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 kufizuar </w:t>
            </w:r>
          </w:p>
          <w:p w:rsidR="005B13D7" w:rsidRPr="002719E8" w:rsidRDefault="00630F83" w:rsidP="00630F83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4624D2" w:rsidRPr="00630F83" w:rsidRDefault="00630F83" w:rsidP="00630F83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630F83">
              <w:rPr>
                <w:rFonts w:ascii="Calibri" w:eastAsia="Calibri" w:hAnsi="Calibri" w:cs="Calibri"/>
                <w:sz w:val="24"/>
                <w:szCs w:val="24"/>
              </w:rPr>
              <w:t xml:space="preserve">Fazat e procedurës se kufizuar </w:t>
            </w:r>
          </w:p>
          <w:p w:rsidR="005B13D7" w:rsidRPr="002719E8" w:rsidRDefault="005B13D7" w:rsidP="00630F83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  <w:bookmarkStart w:id="0" w:name="_GoBack"/>
      <w:bookmarkEnd w:id="0"/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B58FF"/>
    <w:multiLevelType w:val="hybridMultilevel"/>
    <w:tmpl w:val="DC8A2A28"/>
    <w:lvl w:ilvl="0" w:tplc="A8066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073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4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82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CF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6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C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03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2719E8"/>
    <w:rsid w:val="004624D2"/>
    <w:rsid w:val="004E5B3D"/>
    <w:rsid w:val="005B13D7"/>
    <w:rsid w:val="00630F83"/>
    <w:rsid w:val="007A2AAE"/>
    <w:rsid w:val="00A169A5"/>
    <w:rsid w:val="00A44E25"/>
    <w:rsid w:val="00AF7AF8"/>
    <w:rsid w:val="00B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48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Sanije Kelmendi</cp:lastModifiedBy>
  <cp:revision>10</cp:revision>
  <dcterms:created xsi:type="dcterms:W3CDTF">2021-08-10T09:46:00Z</dcterms:created>
  <dcterms:modified xsi:type="dcterms:W3CDTF">2022-12-19T08:57:00Z</dcterms:modified>
</cp:coreProperties>
</file>